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70" w:rsidRPr="001F7B03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b/>
          <w:sz w:val="200"/>
          <w:szCs w:val="200"/>
          <w:lang w:val="uk-UA"/>
        </w:rPr>
      </w:pPr>
      <w:r w:rsidRPr="001F7B03">
        <w:rPr>
          <w:rFonts w:ascii="Times New Roman" w:hAnsi="Times New Roman" w:cs="Times New Roman"/>
          <w:b/>
          <w:sz w:val="200"/>
          <w:szCs w:val="200"/>
          <w:lang w:val="uk-UA"/>
        </w:rPr>
        <w:t>ОБ’ЯВА</w:t>
      </w:r>
      <w:r>
        <w:rPr>
          <w:rFonts w:ascii="Times New Roman" w:hAnsi="Times New Roman" w:cs="Times New Roman"/>
          <w:b/>
          <w:sz w:val="200"/>
          <w:szCs w:val="200"/>
          <w:lang w:val="uk-UA"/>
        </w:rPr>
        <w:t>!</w:t>
      </w:r>
    </w:p>
    <w:p w:rsidR="00CF4070" w:rsidRPr="001B706D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CF4070" w:rsidRPr="001F7B03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F7B03">
        <w:rPr>
          <w:rFonts w:ascii="Times New Roman" w:hAnsi="Times New Roman" w:cs="Times New Roman"/>
          <w:b/>
          <w:sz w:val="56"/>
          <w:szCs w:val="56"/>
          <w:lang w:val="uk-UA"/>
        </w:rPr>
        <w:t xml:space="preserve">Апеляція на результати вступних випробувань, що проведені Дніпропетровським театрально-художнім коледжем, </w:t>
      </w:r>
    </w:p>
    <w:p w:rsidR="00CF4070" w:rsidRPr="001F7B03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F7B03">
        <w:rPr>
          <w:rFonts w:ascii="Times New Roman" w:hAnsi="Times New Roman" w:cs="Times New Roman"/>
          <w:b/>
          <w:sz w:val="56"/>
          <w:szCs w:val="56"/>
          <w:lang w:val="uk-UA"/>
        </w:rPr>
        <w:t>розглядає апеляційна комісія коледжу,</w:t>
      </w:r>
    </w:p>
    <w:p w:rsidR="00CF4070" w:rsidRPr="001F7B03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F7B03">
        <w:rPr>
          <w:rFonts w:ascii="Times New Roman" w:hAnsi="Times New Roman" w:cs="Times New Roman"/>
          <w:b/>
          <w:sz w:val="56"/>
          <w:szCs w:val="56"/>
          <w:lang w:val="uk-UA"/>
        </w:rPr>
        <w:t>склад якої затверджується наказом директора.</w:t>
      </w:r>
    </w:p>
    <w:p w:rsidR="00CF4070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CF4070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CF4070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  <w:r>
        <w:rPr>
          <w:rFonts w:ascii="Times New Roman" w:hAnsi="Times New Roman" w:cs="Times New Roman"/>
          <w:sz w:val="56"/>
          <w:szCs w:val="56"/>
          <w:lang w:val="uk-UA"/>
        </w:rPr>
        <w:t>Апеляційні заяви приймаються та розглядаються протягом одного робочого дня після оприлюднення результатів вступних випробувань, або не пізніше робочого дня.</w:t>
      </w:r>
    </w:p>
    <w:p w:rsidR="00CF4070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CF4070" w:rsidRDefault="00CF4070" w:rsidP="00CF407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val="uk-UA"/>
        </w:rPr>
      </w:pPr>
    </w:p>
    <w:p w:rsidR="00CF4070" w:rsidRDefault="00CF4070" w:rsidP="00CF4070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  <w:lang w:val="uk-UA"/>
        </w:rPr>
      </w:pPr>
      <w:r w:rsidRPr="001F7B03">
        <w:rPr>
          <w:rFonts w:ascii="Times New Roman" w:hAnsi="Times New Roman" w:cs="Times New Roman"/>
          <w:sz w:val="48"/>
          <w:szCs w:val="48"/>
          <w:lang w:val="uk-UA"/>
        </w:rPr>
        <w:t>Приймальна комісія</w:t>
      </w:r>
    </w:p>
    <w:p w:rsidR="009A0A8A" w:rsidRDefault="009A0A8A"/>
    <w:sectPr w:rsidR="009A0A8A" w:rsidSect="00CF4070">
      <w:pgSz w:w="16838" w:h="11906" w:orient="landscape"/>
      <w:pgMar w:top="568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4070"/>
    <w:rsid w:val="009A0A8A"/>
    <w:rsid w:val="00CF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2018-07-06T09:40:00Z</dcterms:created>
  <dcterms:modified xsi:type="dcterms:W3CDTF">2018-07-06T09:41:00Z</dcterms:modified>
</cp:coreProperties>
</file>